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5067"/>
      </w:tblGrid>
      <w:tr w:rsidR="00FC4D73" w14:paraId="7C5FD9A0" w14:textId="77777777">
        <w:tc>
          <w:tcPr>
            <w:tcW w:w="4503" w:type="dxa"/>
          </w:tcPr>
          <w:p w14:paraId="5F069C42" w14:textId="77777777" w:rsidR="00FC4D73" w:rsidRDefault="00BB418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4799A083" wp14:editId="6BAF94FC">
                  <wp:extent cx="533400" cy="6286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A57834" w14:textId="77777777" w:rsidR="00FC4D73" w:rsidRDefault="00FC4D73">
            <w:pPr>
              <w:jc w:val="center"/>
              <w:rPr>
                <w:b/>
                <w:sz w:val="16"/>
                <w:szCs w:val="16"/>
              </w:rPr>
            </w:pPr>
          </w:p>
          <w:p w14:paraId="36012FC5" w14:textId="77777777" w:rsidR="00FC4D73" w:rsidRDefault="00BB41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</w:t>
            </w:r>
          </w:p>
          <w:p w14:paraId="669259FA" w14:textId="77777777" w:rsidR="00FC4D73" w:rsidRDefault="00BB4182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ОРЕНБУРГСКОЙ ОБЛАСТИ</w:t>
            </w:r>
          </w:p>
          <w:p w14:paraId="1792BB9E" w14:textId="77777777" w:rsidR="00FC4D73" w:rsidRDefault="00BB418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Юр.адрес</w:t>
            </w:r>
            <w:proofErr w:type="spellEnd"/>
            <w:r>
              <w:rPr>
                <w:color w:val="000000"/>
              </w:rPr>
              <w:t>: Постникова ул., д.27, Оренбург, 460000</w:t>
            </w:r>
          </w:p>
          <w:p w14:paraId="7334502C" w14:textId="77777777" w:rsidR="00FC4D73" w:rsidRDefault="00BB418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Факт.адрес</w:t>
            </w:r>
            <w:proofErr w:type="spellEnd"/>
            <w:r>
              <w:rPr>
                <w:color w:val="000000"/>
              </w:rPr>
              <w:t>: Володарского ул., д.11, Оренбург, 460000</w:t>
            </w:r>
          </w:p>
          <w:p w14:paraId="38F49588" w14:textId="77777777" w:rsidR="00FC4D73" w:rsidRDefault="00BB4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телефон: (3532) 500-855</w:t>
            </w:r>
          </w:p>
          <w:p w14:paraId="1A194B77" w14:textId="77777777" w:rsidR="00FC4D73" w:rsidRDefault="00BB4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факс: (3532) </w:t>
            </w:r>
            <w:r>
              <w:t xml:space="preserve">500-858 </w:t>
            </w:r>
          </w:p>
          <w:p w14:paraId="5770CB87" w14:textId="77777777" w:rsidR="00FC4D73" w:rsidRDefault="00BB4182">
            <w:pPr>
              <w:rPr>
                <w:rStyle w:val="a7"/>
                <w:color w:val="auto"/>
              </w:rPr>
            </w:pPr>
            <w:r>
              <w:rPr>
                <w:color w:val="000000"/>
              </w:rPr>
              <w:t xml:space="preserve">             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8" w:history="1">
              <w:r>
                <w:rPr>
                  <w:rStyle w:val="a7"/>
                  <w:color w:val="auto"/>
                  <w:lang w:val="en-US"/>
                </w:rPr>
                <w:t>minobr</w:t>
              </w:r>
              <w:r>
                <w:rPr>
                  <w:rStyle w:val="a7"/>
                  <w:color w:val="auto"/>
                </w:rPr>
                <w:t>@</w:t>
              </w:r>
              <w:r>
                <w:rPr>
                  <w:rStyle w:val="a7"/>
                  <w:color w:val="auto"/>
                  <w:lang w:val="en-US"/>
                </w:rPr>
                <w:t>mail</w:t>
              </w:r>
              <w:r>
                <w:rPr>
                  <w:rStyle w:val="a7"/>
                  <w:color w:val="auto"/>
                </w:rPr>
                <w:t>.</w:t>
              </w:r>
              <w:r>
                <w:rPr>
                  <w:rStyle w:val="a7"/>
                  <w:color w:val="auto"/>
                  <w:lang w:val="en-US"/>
                </w:rPr>
                <w:t>orb</w:t>
              </w:r>
              <w:r>
                <w:rPr>
                  <w:rStyle w:val="a7"/>
                  <w:color w:val="auto"/>
                </w:rPr>
                <w:t>.</w:t>
              </w:r>
              <w:proofErr w:type="spellStart"/>
              <w:r>
                <w:rPr>
                  <w:rStyle w:val="a7"/>
                  <w:color w:val="auto"/>
                  <w:lang w:val="en-US"/>
                </w:rPr>
                <w:t>ru</w:t>
              </w:r>
              <w:proofErr w:type="spellEnd"/>
            </w:hyperlink>
          </w:p>
          <w:p w14:paraId="1D3CD5D5" w14:textId="77777777" w:rsidR="00FC4D73" w:rsidRDefault="00FC4D73">
            <w:pPr>
              <w:rPr>
                <w:rStyle w:val="a7"/>
                <w:color w:val="auto"/>
              </w:rPr>
            </w:pPr>
          </w:p>
          <w:p w14:paraId="41E41369" w14:textId="77777777" w:rsidR="00FC4D73" w:rsidRDefault="00BB4182">
            <w:pPr>
              <w:jc w:val="center"/>
            </w:pPr>
            <w:r>
              <w:t>На №_________ от __________</w:t>
            </w:r>
          </w:p>
        </w:tc>
        <w:tc>
          <w:tcPr>
            <w:tcW w:w="5067" w:type="dxa"/>
            <w:vAlign w:val="center"/>
          </w:tcPr>
          <w:p w14:paraId="65C98479" w14:textId="77777777" w:rsidR="00FC4D73" w:rsidRDefault="00FC4D73">
            <w:pPr>
              <w:rPr>
                <w:sz w:val="28"/>
                <w:szCs w:val="28"/>
              </w:rPr>
            </w:pPr>
          </w:p>
          <w:p w14:paraId="7EEC1448" w14:textId="77777777" w:rsidR="00FC4D73" w:rsidRDefault="00FC4D73">
            <w:pPr>
              <w:rPr>
                <w:sz w:val="28"/>
                <w:szCs w:val="28"/>
              </w:rPr>
            </w:pPr>
          </w:p>
          <w:p w14:paraId="41D317CD" w14:textId="77777777" w:rsidR="00FC4D73" w:rsidRDefault="00FC4D73">
            <w:pPr>
              <w:rPr>
                <w:sz w:val="28"/>
                <w:szCs w:val="28"/>
              </w:rPr>
            </w:pPr>
          </w:p>
          <w:p w14:paraId="5A44E0DF" w14:textId="77777777" w:rsidR="00FC4D73" w:rsidRDefault="00BB4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</w:p>
          <w:p w14:paraId="1F73BD34" w14:textId="77777777" w:rsidR="00FC4D73" w:rsidRDefault="00BB41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органов, осуществляющих управление в сфере образования</w:t>
            </w:r>
          </w:p>
          <w:p w14:paraId="362E46D6" w14:textId="77777777" w:rsidR="00FC4D73" w:rsidRDefault="00FC4D73">
            <w:pPr>
              <w:rPr>
                <w:sz w:val="28"/>
                <w:szCs w:val="28"/>
              </w:rPr>
            </w:pPr>
          </w:p>
          <w:p w14:paraId="6C971DD1" w14:textId="77777777" w:rsidR="00FC4D73" w:rsidRDefault="00FC4D73" w:rsidP="0058710D">
            <w:pPr>
              <w:tabs>
                <w:tab w:val="left" w:pos="1197"/>
              </w:tabs>
              <w:rPr>
                <w:sz w:val="28"/>
                <w:szCs w:val="28"/>
              </w:rPr>
            </w:pPr>
          </w:p>
        </w:tc>
      </w:tr>
      <w:tr w:rsidR="00FC4D73" w14:paraId="1A63FC13" w14:textId="77777777">
        <w:tc>
          <w:tcPr>
            <w:tcW w:w="4503" w:type="dxa"/>
          </w:tcPr>
          <w:p w14:paraId="042CD553" w14:textId="77777777" w:rsidR="00FC4D73" w:rsidRDefault="00FC4D73">
            <w:pPr>
              <w:pStyle w:val="aa"/>
              <w:rPr>
                <w:rFonts w:ascii="Tahoma" w:hAnsi="Tahoma" w:cs="Tahoma"/>
                <w:sz w:val="16"/>
                <w:szCs w:val="16"/>
              </w:rPr>
            </w:pPr>
          </w:p>
          <w:p w14:paraId="7BC450F3" w14:textId="776BDD32" w:rsidR="00FC4D73" w:rsidRPr="0058710D" w:rsidRDefault="00BB4182" w:rsidP="0058710D">
            <w:pPr>
              <w:pStyle w:val="aa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[МЕСТО ДЛЯ ШТАМПА]</w:t>
            </w:r>
          </w:p>
        </w:tc>
        <w:tc>
          <w:tcPr>
            <w:tcW w:w="5067" w:type="dxa"/>
            <w:vAlign w:val="center"/>
          </w:tcPr>
          <w:p w14:paraId="3562625B" w14:textId="77777777" w:rsidR="00FC4D73" w:rsidRDefault="00FC4D73">
            <w:pPr>
              <w:rPr>
                <w:sz w:val="28"/>
                <w:szCs w:val="28"/>
              </w:rPr>
            </w:pPr>
          </w:p>
        </w:tc>
      </w:tr>
      <w:tr w:rsidR="00FC4D73" w14:paraId="0C145C60" w14:textId="77777777">
        <w:tc>
          <w:tcPr>
            <w:tcW w:w="4503" w:type="dxa"/>
          </w:tcPr>
          <w:p w14:paraId="08CA3587" w14:textId="35DC629F" w:rsidR="00FC4D73" w:rsidRDefault="00BB4182">
            <w:pPr>
              <w:tabs>
                <w:tab w:val="left" w:pos="0"/>
              </w:tabs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 </w:t>
            </w:r>
            <w:r w:rsidR="0058710D">
              <w:rPr>
                <w:color w:val="000000"/>
                <w:sz w:val="27"/>
                <w:szCs w:val="27"/>
              </w:rPr>
              <w:t>направлении информации</w:t>
            </w:r>
          </w:p>
          <w:p w14:paraId="5074409A" w14:textId="77777777" w:rsidR="00FC4D73" w:rsidRDefault="00FC4D73">
            <w:pPr>
              <w:tabs>
                <w:tab w:val="left" w:pos="0"/>
              </w:tabs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16DF3581" w14:textId="77777777" w:rsidR="00FC4D73" w:rsidRDefault="00FC4D73">
            <w:pPr>
              <w:rPr>
                <w:sz w:val="28"/>
                <w:szCs w:val="28"/>
              </w:rPr>
            </w:pPr>
          </w:p>
        </w:tc>
      </w:tr>
    </w:tbl>
    <w:p w14:paraId="04287F6F" w14:textId="77777777" w:rsidR="00FC4D73" w:rsidRDefault="00BB4182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14:paraId="384B35CE" w14:textId="1BA5BF38" w:rsidR="00FC4D73" w:rsidRDefault="00BB4182">
      <w:pPr>
        <w:tabs>
          <w:tab w:val="left" w:pos="0"/>
        </w:tabs>
        <w:ind w:right="6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Направляем вам письмо </w:t>
      </w:r>
      <w:proofErr w:type="spellStart"/>
      <w:r w:rsidR="0058710D">
        <w:rPr>
          <w:sz w:val="28"/>
          <w:szCs w:val="28"/>
        </w:rPr>
        <w:t>Минпросвещения</w:t>
      </w:r>
      <w:proofErr w:type="spellEnd"/>
      <w:r w:rsidR="0058710D">
        <w:rPr>
          <w:sz w:val="28"/>
          <w:szCs w:val="28"/>
        </w:rPr>
        <w:t xml:space="preserve"> России от 27.01.2023 № 03-135 об Универсальном алгоритме оказания первой помощи для исполнения</w:t>
      </w:r>
      <w:r w:rsidR="003D5E4D">
        <w:rPr>
          <w:sz w:val="28"/>
          <w:szCs w:val="28"/>
        </w:rPr>
        <w:t>.</w:t>
      </w:r>
    </w:p>
    <w:p w14:paraId="40A5975E" w14:textId="7AB23ADC" w:rsidR="008E17FE" w:rsidRDefault="008E17FE">
      <w:pPr>
        <w:tabs>
          <w:tab w:val="left" w:pos="0"/>
        </w:tabs>
        <w:ind w:right="65"/>
        <w:jc w:val="both"/>
        <w:rPr>
          <w:sz w:val="28"/>
          <w:szCs w:val="28"/>
        </w:rPr>
      </w:pPr>
      <w:r>
        <w:rPr>
          <w:sz w:val="28"/>
          <w:szCs w:val="28"/>
        </w:rPr>
        <w:tab/>
        <w:t>Алгоритмом установлена последовательность выполнения мероприятий по оказанию первой помощи, утвержденных приказом Министерства здравоохранения и социального развития Российской Федерации 4 мая 2012 г. № 477н.</w:t>
      </w:r>
    </w:p>
    <w:p w14:paraId="385BDF73" w14:textId="2288FA77" w:rsidR="00FC4D73" w:rsidRDefault="00BB4182">
      <w:pPr>
        <w:tabs>
          <w:tab w:val="left" w:pos="0"/>
        </w:tabs>
        <w:ind w:right="65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Просим вышеуказанную информацию довести до руководителей образовате</w:t>
      </w:r>
      <w:r>
        <w:rPr>
          <w:sz w:val="28"/>
          <w:szCs w:val="28"/>
        </w:rPr>
        <w:t xml:space="preserve">льных организаций независимо от их организационно-правовой формы, а также </w:t>
      </w:r>
      <w:r w:rsidR="003D5E4D">
        <w:rPr>
          <w:sz w:val="28"/>
          <w:szCs w:val="28"/>
        </w:rPr>
        <w:t xml:space="preserve">обеспечить </w:t>
      </w:r>
      <w:r w:rsidR="001F7281">
        <w:rPr>
          <w:sz w:val="28"/>
          <w:szCs w:val="28"/>
        </w:rPr>
        <w:t xml:space="preserve">использование в работе и </w:t>
      </w:r>
      <w:r w:rsidR="003D5E4D">
        <w:rPr>
          <w:sz w:val="28"/>
          <w:szCs w:val="28"/>
        </w:rPr>
        <w:t>распространение алгоритма</w:t>
      </w:r>
      <w:r w:rsidR="00F75EF8">
        <w:rPr>
          <w:sz w:val="28"/>
          <w:szCs w:val="28"/>
        </w:rPr>
        <w:t xml:space="preserve"> путем размещения на официальном сайте и информационном стенде образовательной организации</w:t>
      </w:r>
      <w:r w:rsidR="003D5E4D">
        <w:rPr>
          <w:sz w:val="28"/>
          <w:szCs w:val="28"/>
        </w:rPr>
        <w:t>.</w:t>
      </w:r>
      <w:r w:rsidR="008E17FE">
        <w:rPr>
          <w:sz w:val="28"/>
          <w:szCs w:val="28"/>
        </w:rPr>
        <w:t xml:space="preserve"> </w:t>
      </w:r>
      <w:bookmarkStart w:id="0" w:name="_GoBack"/>
      <w:bookmarkEnd w:id="0"/>
    </w:p>
    <w:p w14:paraId="379820C9" w14:textId="77777777" w:rsidR="00FC4D73" w:rsidRDefault="00FC4D73">
      <w:pPr>
        <w:tabs>
          <w:tab w:val="left" w:pos="0"/>
        </w:tabs>
        <w:ind w:right="65"/>
        <w:jc w:val="both"/>
        <w:rPr>
          <w:sz w:val="28"/>
          <w:szCs w:val="28"/>
        </w:rPr>
      </w:pPr>
    </w:p>
    <w:p w14:paraId="622E88F9" w14:textId="77777777" w:rsidR="00FC4D73" w:rsidRDefault="00BB4182">
      <w:pPr>
        <w:tabs>
          <w:tab w:val="left" w:pos="0"/>
        </w:tabs>
        <w:ind w:right="6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в электронном виде.</w:t>
      </w:r>
    </w:p>
    <w:p w14:paraId="2E499D03" w14:textId="77777777" w:rsidR="00FC4D73" w:rsidRDefault="00FC4D73">
      <w:pPr>
        <w:ind w:firstLine="708"/>
        <w:jc w:val="both"/>
        <w:rPr>
          <w:sz w:val="28"/>
          <w:szCs w:val="28"/>
        </w:rPr>
      </w:pPr>
    </w:p>
    <w:p w14:paraId="59194CC9" w14:textId="77777777" w:rsidR="00FC4D73" w:rsidRDefault="00FC4D73">
      <w:pPr>
        <w:contextualSpacing/>
        <w:jc w:val="both"/>
        <w:rPr>
          <w:sz w:val="28"/>
          <w:szCs w:val="28"/>
        </w:rPr>
      </w:pPr>
    </w:p>
    <w:p w14:paraId="61012E80" w14:textId="77777777" w:rsidR="002F3F71" w:rsidRDefault="00BB4182" w:rsidP="002F3F71">
      <w:pPr>
        <w:contextualSpacing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</w:t>
      </w:r>
    </w:p>
    <w:p w14:paraId="1411A749" w14:textId="77777777" w:rsidR="002F3F71" w:rsidRDefault="002F3F71" w:rsidP="002F3F71">
      <w:pPr>
        <w:contextualSpacing/>
        <w:jc w:val="both"/>
        <w:rPr>
          <w:rFonts w:ascii="Tahoma" w:hAnsi="Tahoma" w:cs="Tahoma"/>
          <w:sz w:val="16"/>
          <w:szCs w:val="16"/>
        </w:rPr>
      </w:pPr>
    </w:p>
    <w:p w14:paraId="671A4779" w14:textId="0561CD67" w:rsidR="002F3F71" w:rsidRDefault="00BB4182" w:rsidP="002F3F71">
      <w:pPr>
        <w:contextualSpacing/>
        <w:jc w:val="both"/>
        <w:rPr>
          <w:sz w:val="28"/>
          <w:szCs w:val="28"/>
        </w:rPr>
      </w:pPr>
      <w:r>
        <w:rPr>
          <w:rFonts w:ascii="Tahoma" w:hAnsi="Tahoma" w:cs="Tahoma"/>
          <w:sz w:val="16"/>
          <w:szCs w:val="16"/>
        </w:rPr>
        <w:t xml:space="preserve">  </w:t>
      </w:r>
      <w:r w:rsidR="002F3F71">
        <w:rPr>
          <w:sz w:val="28"/>
          <w:szCs w:val="28"/>
        </w:rPr>
        <w:t xml:space="preserve">Первый заместитель министра                                                     Н.А. Гордеева   </w:t>
      </w:r>
    </w:p>
    <w:p w14:paraId="645633C7" w14:textId="77777777" w:rsidR="002F3F71" w:rsidRDefault="002F3F71" w:rsidP="002F3F71">
      <w:pPr>
        <w:contextualSpacing/>
        <w:jc w:val="both"/>
        <w:rPr>
          <w:sz w:val="28"/>
          <w:szCs w:val="28"/>
        </w:rPr>
      </w:pPr>
    </w:p>
    <w:p w14:paraId="47D6EC5E" w14:textId="77777777" w:rsidR="002F3F71" w:rsidRDefault="002F3F71" w:rsidP="002F3F71">
      <w:pPr>
        <w:contextualSpacing/>
        <w:jc w:val="both"/>
        <w:rPr>
          <w:sz w:val="28"/>
          <w:szCs w:val="28"/>
        </w:rPr>
      </w:pPr>
    </w:p>
    <w:p w14:paraId="1C231291" w14:textId="77777777" w:rsidR="002F3F71" w:rsidRDefault="002F3F71" w:rsidP="002F3F71">
      <w:pPr>
        <w:contextualSpacing/>
        <w:jc w:val="both"/>
        <w:rPr>
          <w:sz w:val="28"/>
          <w:szCs w:val="28"/>
        </w:rPr>
      </w:pPr>
    </w:p>
    <w:p w14:paraId="7E9EAC1C" w14:textId="77777777" w:rsidR="002F3F71" w:rsidRDefault="002F3F71" w:rsidP="002F3F71">
      <w:pPr>
        <w:contextualSpacing/>
        <w:jc w:val="both"/>
        <w:rPr>
          <w:sz w:val="28"/>
          <w:szCs w:val="28"/>
        </w:rPr>
      </w:pPr>
    </w:p>
    <w:p w14:paraId="7895934A" w14:textId="088C04BE" w:rsidR="002F3F71" w:rsidRDefault="002F3F71" w:rsidP="002F3F7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14:paraId="342D4415" w14:textId="1D407787" w:rsidR="00FC4D73" w:rsidRDefault="00BB4182">
      <w:pPr>
        <w:pStyle w:val="aa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 [МЕСТО ДЛЯ </w:t>
      </w:r>
      <w:r>
        <w:rPr>
          <w:rFonts w:ascii="Tahoma" w:hAnsi="Tahoma" w:cs="Tahoma"/>
          <w:sz w:val="16"/>
          <w:szCs w:val="16"/>
        </w:rPr>
        <w:t>ПОДПИСИ]</w:t>
      </w:r>
    </w:p>
    <w:sectPr w:rsidR="00FC4D73">
      <w:footerReference w:type="default" r:id="rId9"/>
      <w:pgSz w:w="11906" w:h="16838"/>
      <w:pgMar w:top="568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76439" w14:textId="77777777" w:rsidR="00BB4182" w:rsidRDefault="00BB4182">
      <w:r>
        <w:separator/>
      </w:r>
    </w:p>
  </w:endnote>
  <w:endnote w:type="continuationSeparator" w:id="0">
    <w:p w14:paraId="51892F56" w14:textId="77777777" w:rsidR="00BB4182" w:rsidRDefault="00BB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F9852" w14:textId="77777777" w:rsidR="00FC4D73" w:rsidRDefault="00FC4D73">
    <w:pPr>
      <w:jc w:val="both"/>
      <w:rPr>
        <w:sz w:val="20"/>
        <w:szCs w:val="20"/>
      </w:rPr>
    </w:pPr>
  </w:p>
  <w:p w14:paraId="54D34227" w14:textId="77777777" w:rsidR="00FC4D73" w:rsidRDefault="00BB4182">
    <w:pPr>
      <w:jc w:val="both"/>
      <w:rPr>
        <w:sz w:val="20"/>
        <w:szCs w:val="20"/>
      </w:rPr>
    </w:pPr>
    <w:proofErr w:type="spellStart"/>
    <w:r>
      <w:rPr>
        <w:sz w:val="20"/>
        <w:szCs w:val="20"/>
      </w:rPr>
      <w:t>Курамысова</w:t>
    </w:r>
    <w:proofErr w:type="spellEnd"/>
    <w:r>
      <w:rPr>
        <w:sz w:val="20"/>
        <w:szCs w:val="20"/>
      </w:rPr>
      <w:t xml:space="preserve"> Елена Васильевна, главный специалист, </w:t>
    </w:r>
    <w:proofErr w:type="spellStart"/>
    <w:r>
      <w:rPr>
        <w:sz w:val="20"/>
        <w:szCs w:val="20"/>
        <w:lang w:val="en-US"/>
      </w:rPr>
      <w:t>ewku</w:t>
    </w:r>
    <w:proofErr w:type="spellEnd"/>
    <w:hyperlink r:id="rId1" w:history="1">
      <w:r>
        <w:rPr>
          <w:rStyle w:val="a7"/>
          <w:sz w:val="20"/>
          <w:szCs w:val="20"/>
        </w:rPr>
        <w:t>@mail.orb.ru</w:t>
      </w:r>
    </w:hyperlink>
    <w:r>
      <w:rPr>
        <w:sz w:val="20"/>
        <w:szCs w:val="20"/>
      </w:rPr>
      <w:t>, 8 (3532) 50-06-54(доб. 713)</w:t>
    </w:r>
  </w:p>
  <w:p w14:paraId="479DAD21" w14:textId="77777777" w:rsidR="00FC4D73" w:rsidRDefault="00FC4D7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CE426" w14:textId="77777777" w:rsidR="00BB4182" w:rsidRDefault="00BB4182">
      <w:r>
        <w:separator/>
      </w:r>
    </w:p>
  </w:footnote>
  <w:footnote w:type="continuationSeparator" w:id="0">
    <w:p w14:paraId="70DCA2D8" w14:textId="77777777" w:rsidR="00BB4182" w:rsidRDefault="00BB4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04501"/>
    <w:multiLevelType w:val="hybridMultilevel"/>
    <w:tmpl w:val="676AEE70"/>
    <w:lvl w:ilvl="0" w:tplc="6CB84F24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30" w:hanging="360"/>
      </w:pPr>
    </w:lvl>
    <w:lvl w:ilvl="2" w:tplc="0419001B" w:tentative="1">
      <w:start w:val="1"/>
      <w:numFmt w:val="lowerRoman"/>
      <w:lvlText w:val="%3."/>
      <w:lvlJc w:val="right"/>
      <w:pPr>
        <w:ind w:left="3450" w:hanging="180"/>
      </w:pPr>
    </w:lvl>
    <w:lvl w:ilvl="3" w:tplc="0419000F" w:tentative="1">
      <w:start w:val="1"/>
      <w:numFmt w:val="decimal"/>
      <w:lvlText w:val="%4."/>
      <w:lvlJc w:val="left"/>
      <w:pPr>
        <w:ind w:left="4170" w:hanging="360"/>
      </w:pPr>
    </w:lvl>
    <w:lvl w:ilvl="4" w:tplc="04190019" w:tentative="1">
      <w:start w:val="1"/>
      <w:numFmt w:val="lowerLetter"/>
      <w:lvlText w:val="%5."/>
      <w:lvlJc w:val="left"/>
      <w:pPr>
        <w:ind w:left="4890" w:hanging="360"/>
      </w:pPr>
    </w:lvl>
    <w:lvl w:ilvl="5" w:tplc="0419001B" w:tentative="1">
      <w:start w:val="1"/>
      <w:numFmt w:val="lowerRoman"/>
      <w:lvlText w:val="%6."/>
      <w:lvlJc w:val="right"/>
      <w:pPr>
        <w:ind w:left="5610" w:hanging="180"/>
      </w:pPr>
    </w:lvl>
    <w:lvl w:ilvl="6" w:tplc="0419000F" w:tentative="1">
      <w:start w:val="1"/>
      <w:numFmt w:val="decimal"/>
      <w:lvlText w:val="%7."/>
      <w:lvlJc w:val="left"/>
      <w:pPr>
        <w:ind w:left="6330" w:hanging="360"/>
      </w:pPr>
    </w:lvl>
    <w:lvl w:ilvl="7" w:tplc="04190019" w:tentative="1">
      <w:start w:val="1"/>
      <w:numFmt w:val="lowerLetter"/>
      <w:lvlText w:val="%8."/>
      <w:lvlJc w:val="left"/>
      <w:pPr>
        <w:ind w:left="7050" w:hanging="360"/>
      </w:pPr>
    </w:lvl>
    <w:lvl w:ilvl="8" w:tplc="041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75F17A2E"/>
    <w:multiLevelType w:val="hybridMultilevel"/>
    <w:tmpl w:val="AC4C6200"/>
    <w:lvl w:ilvl="0" w:tplc="310636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D73"/>
    <w:rsid w:val="001F7281"/>
    <w:rsid w:val="002A0A4C"/>
    <w:rsid w:val="002F3F71"/>
    <w:rsid w:val="003D5E4D"/>
    <w:rsid w:val="0058710D"/>
    <w:rsid w:val="005B532F"/>
    <w:rsid w:val="008E17FE"/>
    <w:rsid w:val="00AA0E6B"/>
    <w:rsid w:val="00BB4182"/>
    <w:rsid w:val="00C4353C"/>
    <w:rsid w:val="00F75EF8"/>
    <w:rsid w:val="00FC4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28DE"/>
  <w15:docId w15:val="{2395668A-82E8-49AB-8645-045A0301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Pr>
      <w:rFonts w:ascii="Calibri" w:eastAsia="Calibri" w:hAnsi="Calibri"/>
      <w:sz w:val="20"/>
      <w:szCs w:val="21"/>
    </w:rPr>
  </w:style>
  <w:style w:type="character" w:customStyle="1" w:styleId="a4">
    <w:name w:val="Текст Знак"/>
    <w:link w:val="a3"/>
    <w:uiPriority w:val="99"/>
    <w:rPr>
      <w:rFonts w:ascii="Calibri" w:eastAsia="Calibri" w:hAnsi="Calibri" w:cs="Times New Roman"/>
      <w:szCs w:val="21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rmal (Web)"/>
    <w:basedOn w:val="a"/>
    <w:uiPriority w:val="99"/>
    <w:unhideWhenUsed/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Body Text"/>
    <w:basedOn w:val="a"/>
    <w:link w:val="ab"/>
    <w:pPr>
      <w:widowControl w:val="0"/>
      <w:suppressAutoHyphens/>
      <w:spacing w:after="120"/>
    </w:pPr>
    <w:rPr>
      <w:rFonts w:ascii="Arial" w:eastAsia="Lucida Sans Unicode" w:hAnsi="Arial"/>
      <w:kern w:val="1"/>
      <w:sz w:val="20"/>
      <w:lang w:eastAsia="en-US"/>
    </w:rPr>
  </w:style>
  <w:style w:type="character" w:customStyle="1" w:styleId="ab">
    <w:name w:val="Основной текст Знак"/>
    <w:link w:val="aa"/>
    <w:rPr>
      <w:rFonts w:ascii="Arial" w:eastAsia="Lucida Sans Unicode" w:hAnsi="Arial"/>
      <w:kern w:val="1"/>
      <w:szCs w:val="24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6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9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obr@mail.orb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izh@mail.o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Е. Иванов</dc:creator>
  <cp:lastModifiedBy>User</cp:lastModifiedBy>
  <cp:revision>95</cp:revision>
  <cp:lastPrinted>2022-06-14T04:33:00Z</cp:lastPrinted>
  <dcterms:created xsi:type="dcterms:W3CDTF">2018-07-13T10:13:00Z</dcterms:created>
  <dcterms:modified xsi:type="dcterms:W3CDTF">2023-01-31T06:15:00Z</dcterms:modified>
</cp:coreProperties>
</file>